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5F" w:rsidRPr="00400B0F" w:rsidRDefault="00400B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C757ED" w:rsidRPr="00400B0F">
        <w:rPr>
          <w:rFonts w:ascii="Times New Roman" w:hAnsi="Times New Roman" w:cs="Times New Roman"/>
          <w:b/>
          <w:bCs/>
          <w:sz w:val="24"/>
          <w:szCs w:val="24"/>
        </w:rPr>
        <w:t>Карточка предприятия для ООО</w:t>
      </w:r>
      <w:r w:rsidRPr="00400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B0F">
        <w:rPr>
          <w:rFonts w:ascii="Times New Roman" w:hAnsi="Times New Roman" w:cs="Times New Roman"/>
          <w:b/>
          <w:sz w:val="24"/>
          <w:szCs w:val="24"/>
        </w:rPr>
        <w:t>«Чеб-Кадастр»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«Чеб-Кадастр»</w:t>
            </w:r>
          </w:p>
        </w:tc>
      </w:tr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ООО  «Чеб-Кадастр»</w:t>
            </w:r>
          </w:p>
        </w:tc>
      </w:tr>
      <w:tr w:rsidR="008829BB" w:rsidRPr="00400B0F" w:rsidTr="0020515C">
        <w:trPr>
          <w:trHeight w:val="922"/>
        </w:trPr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428033, Чувашская Республика - Чувашия, г. Чебоксары, пр-кт Московский, д. 43, пом. 1/52</w:t>
            </w:r>
          </w:p>
        </w:tc>
      </w:tr>
      <w:tr w:rsidR="008829BB" w:rsidRPr="00400B0F" w:rsidTr="0020515C">
        <w:trPr>
          <w:trHeight w:val="910"/>
        </w:trPr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428033, Чувашская Республика - Чувашия, г. Чебоксары, пр-кт Московский, д. 43, пом. 1/52</w:t>
            </w:r>
          </w:p>
        </w:tc>
      </w:tr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heb-kadastr@mail.ru</w:t>
            </w:r>
          </w:p>
        </w:tc>
      </w:tr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8(903)358-14-46</w:t>
            </w:r>
          </w:p>
        </w:tc>
      </w:tr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0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 xml:space="preserve"> КПП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2130123938/213001001</w:t>
            </w:r>
          </w:p>
        </w:tc>
      </w:tr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1132130010693</w:t>
            </w:r>
          </w:p>
        </w:tc>
      </w:tr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Руководитель (должность, ФИО)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pStyle w:val="a4"/>
              <w:rPr>
                <w:szCs w:val="24"/>
              </w:rPr>
            </w:pPr>
            <w:r w:rsidRPr="00400B0F">
              <w:rPr>
                <w:szCs w:val="24"/>
              </w:rPr>
              <w:t>Директор  Скворцов Евгений Семенович</w:t>
            </w:r>
            <w:r w:rsidR="0020515C">
              <w:rPr>
                <w:szCs w:val="24"/>
              </w:rPr>
              <w:t>, действующий на основании Устава</w:t>
            </w:r>
          </w:p>
        </w:tc>
      </w:tr>
      <w:tr w:rsidR="008829BB" w:rsidRPr="00400B0F" w:rsidTr="0020515C">
        <w:tc>
          <w:tcPr>
            <w:tcW w:w="4785" w:type="dxa"/>
            <w:vAlign w:val="center"/>
          </w:tcPr>
          <w:p w:rsidR="008829BB" w:rsidRPr="00400B0F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  <w:vAlign w:val="center"/>
          </w:tcPr>
          <w:p w:rsidR="008829BB" w:rsidRPr="00400B0F" w:rsidRDefault="00400B0F" w:rsidP="002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5C">
              <w:rPr>
                <w:rFonts w:ascii="Times New Roman" w:hAnsi="Times New Roman" w:cs="Times New Roman"/>
                <w:sz w:val="24"/>
                <w:szCs w:val="24"/>
              </w:rPr>
              <w:t>Скворцов Евгений Семенович</w:t>
            </w:r>
          </w:p>
        </w:tc>
      </w:tr>
      <w:tr w:rsidR="008829BB" w:rsidRPr="0020515C" w:rsidTr="0020515C">
        <w:tc>
          <w:tcPr>
            <w:tcW w:w="4785" w:type="dxa"/>
            <w:vAlign w:val="center"/>
          </w:tcPr>
          <w:p w:rsidR="008829BB" w:rsidRPr="008829BB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наименование и дата государственной регистрации</w:t>
            </w:r>
          </w:p>
        </w:tc>
        <w:tc>
          <w:tcPr>
            <w:tcW w:w="4786" w:type="dxa"/>
            <w:vAlign w:val="center"/>
          </w:tcPr>
          <w:p w:rsidR="008829BB" w:rsidRPr="008829BB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5C">
              <w:rPr>
                <w:rFonts w:ascii="Times New Roman" w:hAnsi="Times New Roman" w:cs="Times New Roman"/>
                <w:sz w:val="24"/>
                <w:szCs w:val="24"/>
              </w:rPr>
              <w:t>г. Чебоксары Чувашской Республики, Инспекцией федеральной налоговой службы по г. Чебоксары, 29.07.2013 г.</w:t>
            </w:r>
          </w:p>
        </w:tc>
      </w:tr>
      <w:tr w:rsidR="008829BB" w:rsidRPr="0020515C" w:rsidTr="0020515C">
        <w:tc>
          <w:tcPr>
            <w:tcW w:w="4785" w:type="dxa"/>
            <w:vAlign w:val="center"/>
          </w:tcPr>
          <w:p w:rsidR="008829BB" w:rsidRPr="008829BB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  <w:vAlign w:val="center"/>
          </w:tcPr>
          <w:p w:rsidR="008829BB" w:rsidRPr="008829BB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515C">
              <w:rPr>
                <w:rFonts w:ascii="Times New Roman" w:hAnsi="Times New Roman" w:cs="Times New Roman"/>
                <w:sz w:val="24"/>
                <w:szCs w:val="24"/>
              </w:rPr>
              <w:t xml:space="preserve">увашское отделение </w:t>
            </w: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N8613 ПАО С</w:t>
            </w:r>
            <w:r w:rsidR="0020515C">
              <w:rPr>
                <w:rFonts w:ascii="Times New Roman" w:hAnsi="Times New Roman" w:cs="Times New Roman"/>
                <w:sz w:val="24"/>
                <w:szCs w:val="24"/>
              </w:rPr>
              <w:t>бербанк</w:t>
            </w:r>
          </w:p>
        </w:tc>
      </w:tr>
      <w:tr w:rsidR="008829BB" w:rsidRPr="0020515C" w:rsidTr="0020515C">
        <w:tc>
          <w:tcPr>
            <w:tcW w:w="4785" w:type="dxa"/>
            <w:vAlign w:val="center"/>
          </w:tcPr>
          <w:p w:rsidR="008829BB" w:rsidRPr="008829BB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  <w:vAlign w:val="center"/>
          </w:tcPr>
          <w:p w:rsidR="008829BB" w:rsidRPr="008829BB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049706609</w:t>
            </w:r>
          </w:p>
        </w:tc>
      </w:tr>
      <w:tr w:rsidR="008829BB" w:rsidRPr="0020515C" w:rsidTr="0020515C">
        <w:tc>
          <w:tcPr>
            <w:tcW w:w="4785" w:type="dxa"/>
            <w:vAlign w:val="center"/>
          </w:tcPr>
          <w:p w:rsidR="008829BB" w:rsidRPr="008829BB" w:rsidRDefault="00FD1820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29BB" w:rsidRPr="008829BB">
              <w:rPr>
                <w:rFonts w:ascii="Times New Roman" w:hAnsi="Times New Roman" w:cs="Times New Roman"/>
                <w:sz w:val="24"/>
                <w:szCs w:val="24"/>
              </w:rPr>
              <w:t>орреспондентский счет</w:t>
            </w:r>
          </w:p>
        </w:tc>
        <w:tc>
          <w:tcPr>
            <w:tcW w:w="4786" w:type="dxa"/>
            <w:vAlign w:val="center"/>
          </w:tcPr>
          <w:p w:rsidR="008829BB" w:rsidRPr="008829BB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30101810300000000609</w:t>
            </w:r>
          </w:p>
        </w:tc>
      </w:tr>
      <w:tr w:rsidR="008829BB" w:rsidRPr="0020515C" w:rsidTr="0020515C">
        <w:tc>
          <w:tcPr>
            <w:tcW w:w="4785" w:type="dxa"/>
            <w:vAlign w:val="center"/>
          </w:tcPr>
          <w:p w:rsidR="008829BB" w:rsidRPr="008829BB" w:rsidRDefault="00FD1820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29BB" w:rsidRPr="008829BB">
              <w:rPr>
                <w:rFonts w:ascii="Times New Roman" w:hAnsi="Times New Roman" w:cs="Times New Roman"/>
                <w:sz w:val="24"/>
                <w:szCs w:val="24"/>
              </w:rPr>
              <w:t>асчетный счет</w:t>
            </w:r>
          </w:p>
        </w:tc>
        <w:tc>
          <w:tcPr>
            <w:tcW w:w="4786" w:type="dxa"/>
            <w:vAlign w:val="center"/>
          </w:tcPr>
          <w:p w:rsidR="008829BB" w:rsidRPr="008829BB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40702810975000011563</w:t>
            </w:r>
          </w:p>
        </w:tc>
      </w:tr>
      <w:tr w:rsidR="008829BB" w:rsidRPr="0020515C" w:rsidTr="00F32795">
        <w:trPr>
          <w:trHeight w:val="780"/>
        </w:trPr>
        <w:tc>
          <w:tcPr>
            <w:tcW w:w="4785" w:type="dxa"/>
            <w:vAlign w:val="center"/>
          </w:tcPr>
          <w:p w:rsidR="0020515C" w:rsidRPr="008829BB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  <w:vAlign w:val="center"/>
          </w:tcPr>
          <w:p w:rsidR="0020515C" w:rsidRPr="008829BB" w:rsidRDefault="00400B0F" w:rsidP="002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0F">
              <w:rPr>
                <w:rFonts w:ascii="Times New Roman" w:hAnsi="Times New Roman" w:cs="Times New Roman"/>
                <w:sz w:val="24"/>
                <w:szCs w:val="24"/>
              </w:rPr>
              <w:t>68.32.3 Деятельность по технической инвентаризации недвижимого имущества</w:t>
            </w:r>
          </w:p>
        </w:tc>
      </w:tr>
      <w:tr w:rsidR="00F32795" w:rsidRPr="0020515C" w:rsidTr="00D52A14">
        <w:trPr>
          <w:trHeight w:val="1183"/>
        </w:trPr>
        <w:tc>
          <w:tcPr>
            <w:tcW w:w="4785" w:type="dxa"/>
            <w:vAlign w:val="center"/>
          </w:tcPr>
          <w:p w:rsidR="00F32795" w:rsidRPr="008829BB" w:rsidRDefault="00D52A14" w:rsidP="00D52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14">
              <w:rPr>
                <w:rFonts w:ascii="Times New Roman" w:hAnsi="Times New Roman" w:cs="Times New Roman"/>
                <w:sz w:val="24"/>
                <w:szCs w:val="24"/>
              </w:rPr>
              <w:t>Наименование, регистрационный номер, дата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52A14">
                <w:rPr>
                  <w:rFonts w:ascii="Times New Roman" w:hAnsi="Times New Roman" w:cs="Times New Roman"/>
                  <w:sz w:val="24"/>
                  <w:szCs w:val="24"/>
                </w:rPr>
                <w:t>на осуществление геодезической и картографической деятельности</w:t>
              </w:r>
            </w:hyperlink>
          </w:p>
        </w:tc>
        <w:tc>
          <w:tcPr>
            <w:tcW w:w="4786" w:type="dxa"/>
            <w:vAlign w:val="center"/>
          </w:tcPr>
          <w:p w:rsidR="00F32795" w:rsidRPr="00400B0F" w:rsidRDefault="00D52A14" w:rsidP="00D52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14">
              <w:rPr>
                <w:rFonts w:ascii="Times New Roman" w:hAnsi="Times New Roman" w:cs="Times New Roman"/>
                <w:sz w:val="24"/>
                <w:szCs w:val="24"/>
              </w:rPr>
              <w:t>Л036-00116-21/00139267, 24.03.2022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20515C" w:rsidRPr="0020515C" w:rsidTr="0020515C">
        <w:trPr>
          <w:trHeight w:val="540"/>
        </w:trPr>
        <w:tc>
          <w:tcPr>
            <w:tcW w:w="4785" w:type="dxa"/>
            <w:vAlign w:val="center"/>
          </w:tcPr>
          <w:p w:rsidR="0020515C" w:rsidRPr="008829BB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ОКОПФ </w:t>
            </w:r>
          </w:p>
        </w:tc>
        <w:tc>
          <w:tcPr>
            <w:tcW w:w="4786" w:type="dxa"/>
            <w:vAlign w:val="center"/>
          </w:tcPr>
          <w:p w:rsidR="0020515C" w:rsidRPr="00400B0F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20515C" w:rsidRPr="0020515C" w:rsidTr="0020515C">
        <w:trPr>
          <w:trHeight w:val="300"/>
        </w:trPr>
        <w:tc>
          <w:tcPr>
            <w:tcW w:w="4785" w:type="dxa"/>
            <w:vAlign w:val="center"/>
          </w:tcPr>
          <w:p w:rsidR="0020515C" w:rsidRPr="008829BB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4786" w:type="dxa"/>
            <w:vAlign w:val="center"/>
          </w:tcPr>
          <w:p w:rsidR="0020515C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5C">
              <w:rPr>
                <w:rFonts w:ascii="Times New Roman" w:hAnsi="Times New Roman" w:cs="Times New Roman"/>
                <w:sz w:val="24"/>
                <w:szCs w:val="24"/>
              </w:rPr>
              <w:t>20580117</w:t>
            </w:r>
          </w:p>
        </w:tc>
      </w:tr>
      <w:tr w:rsidR="0020515C" w:rsidRPr="0020515C" w:rsidTr="0020515C">
        <w:trPr>
          <w:trHeight w:val="369"/>
        </w:trPr>
        <w:tc>
          <w:tcPr>
            <w:tcW w:w="4785" w:type="dxa"/>
          </w:tcPr>
          <w:p w:rsidR="0020515C" w:rsidRPr="008829BB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786" w:type="dxa"/>
            <w:vAlign w:val="center"/>
          </w:tcPr>
          <w:p w:rsidR="0020515C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5C">
              <w:rPr>
                <w:rFonts w:ascii="Times New Roman" w:hAnsi="Times New Roman" w:cs="Times New Roman"/>
                <w:sz w:val="24"/>
                <w:szCs w:val="24"/>
              </w:rPr>
              <w:t>97401000000</w:t>
            </w:r>
          </w:p>
        </w:tc>
      </w:tr>
      <w:tr w:rsidR="0020515C" w:rsidRPr="0020515C" w:rsidTr="0020515C">
        <w:trPr>
          <w:trHeight w:val="228"/>
        </w:trPr>
        <w:tc>
          <w:tcPr>
            <w:tcW w:w="4785" w:type="dxa"/>
            <w:vAlign w:val="center"/>
          </w:tcPr>
          <w:p w:rsidR="0020515C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  <w:vAlign w:val="center"/>
          </w:tcPr>
          <w:p w:rsidR="0020515C" w:rsidRPr="0020515C" w:rsidRDefault="0020515C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5C">
              <w:rPr>
                <w:rFonts w:ascii="Times New Roman" w:hAnsi="Times New Roman" w:cs="Times New Roman"/>
                <w:sz w:val="24"/>
                <w:szCs w:val="24"/>
              </w:rPr>
              <w:t>97701000</w:t>
            </w:r>
          </w:p>
        </w:tc>
      </w:tr>
      <w:tr w:rsidR="008829BB" w:rsidRPr="0020515C" w:rsidTr="0020515C">
        <w:tc>
          <w:tcPr>
            <w:tcW w:w="4785" w:type="dxa"/>
            <w:vAlign w:val="center"/>
          </w:tcPr>
          <w:p w:rsidR="008829BB" w:rsidRPr="008829BB" w:rsidRDefault="008829BB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4786" w:type="dxa"/>
            <w:vAlign w:val="center"/>
          </w:tcPr>
          <w:p w:rsidR="008829BB" w:rsidRPr="008829BB" w:rsidRDefault="00400B0F" w:rsidP="002051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</w:t>
            </w:r>
          </w:p>
        </w:tc>
      </w:tr>
    </w:tbl>
    <w:p w:rsidR="00C757ED" w:rsidRPr="00C757ED" w:rsidRDefault="00C757ED">
      <w:pPr>
        <w:rPr>
          <w:rFonts w:ascii="Times New Roman" w:hAnsi="Times New Roman" w:cs="Times New Roman"/>
          <w:sz w:val="24"/>
          <w:szCs w:val="24"/>
        </w:rPr>
      </w:pPr>
    </w:p>
    <w:sectPr w:rsidR="00C757ED" w:rsidRPr="00C757ED" w:rsidSect="00F421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7ED"/>
    <w:rsid w:val="001A795F"/>
    <w:rsid w:val="0020515C"/>
    <w:rsid w:val="00346E4E"/>
    <w:rsid w:val="00396E9C"/>
    <w:rsid w:val="00400B0F"/>
    <w:rsid w:val="008025C5"/>
    <w:rsid w:val="008829BB"/>
    <w:rsid w:val="00B56C74"/>
    <w:rsid w:val="00C757ED"/>
    <w:rsid w:val="00D52A14"/>
    <w:rsid w:val="00F32795"/>
    <w:rsid w:val="00F421B4"/>
    <w:rsid w:val="00FD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 текст"/>
    <w:basedOn w:val="a"/>
    <w:rsid w:val="00400B0F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2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upload/Doc/16-upr/%D0%A0%D0%B5%D0%B5%D1%81%D1%82%D1%80%20%D0%BB%D0%B8%D1%86%D0%B5%D0%BD%D0%B7%D0%B8%D0%B9%20%D0%BD%D0%B0%2018%20%D0%BD%D0%BE%D1%8F%D0%B1%D1%80%D1%8F%20202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EVGENIY</cp:lastModifiedBy>
  <cp:revision>3</cp:revision>
  <dcterms:created xsi:type="dcterms:W3CDTF">2022-11-22T07:47:00Z</dcterms:created>
  <dcterms:modified xsi:type="dcterms:W3CDTF">2022-11-22T07:59:00Z</dcterms:modified>
</cp:coreProperties>
</file>